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211D" w:rsidP="0092211D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211D" w:rsidP="0092211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92211D" w:rsidP="0092211D">
      <w:pPr>
        <w:jc w:val="center"/>
        <w:rPr>
          <w:sz w:val="28"/>
          <w:szCs w:val="28"/>
        </w:rPr>
      </w:pPr>
    </w:p>
    <w:p w:rsidR="0092211D" w:rsidP="00922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 14 марта 2025 года </w:t>
      </w:r>
    </w:p>
    <w:p w:rsidR="0092211D" w:rsidP="0092211D">
      <w:pPr>
        <w:jc w:val="both"/>
        <w:rPr>
          <w:sz w:val="28"/>
          <w:szCs w:val="28"/>
        </w:rPr>
      </w:pPr>
    </w:p>
    <w:p w:rsidR="0092211D" w:rsidP="0092211D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2211D" w:rsidP="009221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об административном правонарушении № 5-398-2802/2025, возбужденное по ч.1 </w:t>
      </w:r>
      <w:r>
        <w:rPr>
          <w:sz w:val="28"/>
          <w:szCs w:val="28"/>
        </w:rPr>
        <w:t>ст.12.34  КоАП</w:t>
      </w:r>
      <w:r>
        <w:rPr>
          <w:sz w:val="28"/>
          <w:szCs w:val="28"/>
        </w:rPr>
        <w:t xml:space="preserve"> РФ в отношении  юридического лица – КУ ХМАО – Югры «Управление автомобильных дорог», </w:t>
      </w:r>
      <w:r w:rsidR="00597424">
        <w:rPr>
          <w:b/>
          <w:sz w:val="26"/>
          <w:szCs w:val="26"/>
        </w:rPr>
        <w:t>***</w:t>
      </w:r>
      <w:r>
        <w:rPr>
          <w:sz w:val="28"/>
          <w:szCs w:val="28"/>
        </w:rPr>
        <w:t xml:space="preserve">,  </w:t>
      </w:r>
    </w:p>
    <w:p w:rsidR="0092211D" w:rsidP="0092211D">
      <w:pPr>
        <w:ind w:firstLine="720"/>
        <w:jc w:val="both"/>
        <w:rPr>
          <w:sz w:val="28"/>
          <w:szCs w:val="28"/>
        </w:rPr>
      </w:pPr>
    </w:p>
    <w:p w:rsidR="0092211D" w:rsidP="009221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92211D" w:rsidP="0092211D">
      <w:pPr>
        <w:jc w:val="center"/>
        <w:rPr>
          <w:sz w:val="28"/>
          <w:szCs w:val="28"/>
        </w:rPr>
      </w:pPr>
    </w:p>
    <w:p w:rsidR="0092211D" w:rsidP="0092211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11.12.2024 в период времени с 12 час. 04 мин. до 12 часов 06 минут установлено, что КУ ХМАО – Югры «Управление автомобильных дорог», являющийся в соответствии со 12 Федерального закона от 10.12.1995 №196-ФЗ «О безопасности дорожного движения», п.5 ст.5, ч.2 п.2.1.2 Устава КУ ХМАО – Югры «Управления автомобильных дорог», осуществляющий свою деятельность по </w:t>
      </w:r>
      <w:r w:rsidR="00597424">
        <w:rPr>
          <w:b/>
          <w:szCs w:val="26"/>
        </w:rPr>
        <w:t xml:space="preserve">*** </w:t>
      </w:r>
      <w:r>
        <w:rPr>
          <w:sz w:val="28"/>
          <w:szCs w:val="28"/>
        </w:rPr>
        <w:t xml:space="preserve">не обеспечил безопасность дорожного движения, нарушив  п.13 Основных положений по допуску транспортных средств к эксплуатации» Правил дорожного движения РФ, 4.5.1.1 ГОСТ Р 52766-2007 «Дороги автомобильные общего пользовав», а именно: </w:t>
      </w:r>
      <w:r>
        <w:rPr>
          <w:spacing w:val="-5"/>
          <w:sz w:val="28"/>
          <w:szCs w:val="28"/>
        </w:rPr>
        <w:t xml:space="preserve">отсутствие тротуара на участке дороги </w:t>
      </w:r>
      <w:r w:rsidR="00597424">
        <w:rPr>
          <w:b/>
          <w:szCs w:val="26"/>
        </w:rPr>
        <w:t xml:space="preserve">*** </w:t>
      </w: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92211D" w:rsidP="0092211D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90 дней со дня совершения административного правонарушения.</w:t>
      </w:r>
    </w:p>
    <w:p w:rsidR="0092211D" w:rsidP="0092211D">
      <w:pPr>
        <w:pStyle w:val="a1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ответственность по ч.2 ст.12.27 КоАП РФ наступает за оставившие в нарушение Правил дорожного движения водителями место дорожно-транспортного происшествия, участником которого они являются.</w:t>
      </w:r>
    </w:p>
    <w:p w:rsidR="0092211D" w:rsidP="0092211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для привлечения КУ ХМАО – Югры «Управление автомобильных дорог» к административной ответственности по ч.1 ст.12.34 КоАП РФ истек 10 марта 2025 года. </w:t>
      </w:r>
    </w:p>
    <w:p w:rsidR="0092211D" w:rsidP="0092211D">
      <w:pPr>
        <w:pStyle w:val="a1"/>
        <w:ind w:left="0" w:firstLine="708"/>
        <w:rPr>
          <w:rStyle w:val="a2"/>
          <w:rFonts w:ascii="Times New Roman" w:hAnsi="Times New Roman"/>
          <w:b w:val="0"/>
          <w:color w:val="000000" w:themeColor="text1"/>
        </w:rPr>
      </w:pPr>
      <w:r>
        <w:rPr>
          <w:rStyle w:val="a2"/>
          <w:rFonts w:ascii="Times New Roman" w:hAnsi="Times New Roman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Pr="0092211D">
        <w:rPr>
          <w:rFonts w:ascii="Times New Roman" w:hAnsi="Times New Roman"/>
          <w:sz w:val="28"/>
          <w:szCs w:val="28"/>
        </w:rPr>
        <w:t>КУ ХМАО – Югры «Управление автомобильных дорог»</w:t>
      </w:r>
      <w:r>
        <w:rPr>
          <w:rStyle w:val="a2"/>
          <w:rFonts w:ascii="Times New Roman" w:hAnsi="Times New Roman"/>
          <w:color w:val="000000" w:themeColor="text1"/>
          <w:sz w:val="28"/>
          <w:szCs w:val="28"/>
        </w:rPr>
        <w:t xml:space="preserve"> поступило мировому судье 10.03.2025. </w:t>
      </w:r>
    </w:p>
    <w:p w:rsidR="0092211D" w:rsidP="0092211D">
      <w:pPr>
        <w:jc w:val="both"/>
      </w:pPr>
      <w:r>
        <w:rPr>
          <w:sz w:val="28"/>
          <w:szCs w:val="28"/>
        </w:rPr>
        <w:t xml:space="preserve">           </w:t>
      </w:r>
    </w:p>
    <w:p w:rsidR="0092211D" w:rsidP="0092211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92211D" w:rsidP="009221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п.6 ст.24.5 КоАП РФ производство по делу об административном правонарушении не может быть начато, а начатое </w:t>
      </w:r>
      <w:r>
        <w:rPr>
          <w:sz w:val="28"/>
          <w:szCs w:val="28"/>
        </w:rPr>
        <w:t>производство подлежит прекращению при истечении сроков давности привлечения к административной ответственности.</w:t>
      </w:r>
    </w:p>
    <w:p w:rsidR="0092211D" w:rsidP="0092211D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ст.29.9, 29.10 КоАП РФ, </w:t>
      </w:r>
      <w:r>
        <w:rPr>
          <w:snapToGrid w:val="0"/>
          <w:color w:val="000000"/>
          <w:sz w:val="28"/>
          <w:szCs w:val="28"/>
        </w:rPr>
        <w:t>мировой судья</w:t>
      </w:r>
    </w:p>
    <w:p w:rsidR="0092211D" w:rsidP="0092211D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92211D" w:rsidP="0092211D">
      <w:pPr>
        <w:jc w:val="center"/>
        <w:rPr>
          <w:snapToGrid w:val="0"/>
          <w:color w:val="000000"/>
          <w:sz w:val="28"/>
          <w:szCs w:val="28"/>
        </w:rPr>
      </w:pPr>
    </w:p>
    <w:p w:rsidR="0092211D" w:rsidP="0092211D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возбужденному по ч.1 ст.12.34 КоАП РФ в отношении КУ ХМАО – Югры «Управление автомобильных </w:t>
      </w:r>
      <w:r>
        <w:rPr>
          <w:sz w:val="28"/>
          <w:szCs w:val="28"/>
        </w:rPr>
        <w:t>дорог»в</w:t>
      </w:r>
      <w:r>
        <w:rPr>
          <w:sz w:val="28"/>
          <w:szCs w:val="28"/>
        </w:rPr>
        <w:t xml:space="preserve"> связи с истечением срока привлечения к административной ответственности.  </w:t>
      </w:r>
    </w:p>
    <w:p w:rsidR="0092211D" w:rsidP="0092211D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211D" w:rsidP="0092211D">
      <w:pPr>
        <w:pStyle w:val="BodyText2"/>
        <w:rPr>
          <w:sz w:val="28"/>
          <w:szCs w:val="28"/>
        </w:rPr>
      </w:pPr>
    </w:p>
    <w:p w:rsidR="0092211D" w:rsidP="0092211D">
      <w:pPr>
        <w:pStyle w:val="BodyText2"/>
        <w:rPr>
          <w:sz w:val="28"/>
          <w:szCs w:val="28"/>
        </w:rPr>
      </w:pPr>
    </w:p>
    <w:p w:rsidR="0092211D" w:rsidP="0092211D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2211D" w:rsidP="0092211D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92211D" w:rsidP="0092211D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92211D" w:rsidP="0092211D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</w:t>
      </w:r>
      <w:r>
        <w:rPr>
          <w:sz w:val="28"/>
          <w:szCs w:val="28"/>
        </w:rPr>
        <w:tab/>
        <w:t xml:space="preserve">       О.А. Новокшенова</w:t>
      </w:r>
    </w:p>
    <w:p w:rsidR="0092211D" w:rsidP="0092211D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92211D" w:rsidP="0092211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92211D">
        <w:rPr>
          <w:sz w:val="28"/>
          <w:szCs w:val="28"/>
        </w:rPr>
        <w:t xml:space="preserve">О.А. Новокшенова  </w:t>
      </w:r>
    </w:p>
    <w:p w:rsidR="0092211D" w:rsidP="0092211D">
      <w:pPr>
        <w:rPr>
          <w:sz w:val="28"/>
          <w:szCs w:val="28"/>
        </w:rPr>
      </w:pPr>
    </w:p>
    <w:p w:rsidR="0092211D" w:rsidP="0092211D">
      <w:pPr>
        <w:rPr>
          <w:sz w:val="28"/>
          <w:szCs w:val="28"/>
        </w:rPr>
      </w:pPr>
    </w:p>
    <w:p w:rsidR="0092211D" w:rsidP="0092211D"/>
    <w:p w:rsidR="0092211D" w:rsidP="0092211D"/>
    <w:p w:rsidR="0092211D" w:rsidP="0092211D"/>
    <w:p w:rsidR="00AA1B6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53"/>
    <w:rsid w:val="00597424"/>
    <w:rsid w:val="00711B53"/>
    <w:rsid w:val="0092211D"/>
    <w:rsid w:val="00AA1B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857749-395F-4BD5-8F49-07CB0B2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211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2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2211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21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2211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2211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211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21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аголовок статьи"/>
    <w:basedOn w:val="Normal"/>
    <w:next w:val="Normal"/>
    <w:rsid w:val="0092211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2">
    <w:name w:val="Цветовое выделение"/>
    <w:rsid w:val="0092211D"/>
    <w:rPr>
      <w:b/>
      <w:bCs/>
      <w:color w:val="000080"/>
    </w:rPr>
  </w:style>
  <w:style w:type="paragraph" w:styleId="BalloonText">
    <w:name w:val="Balloon Text"/>
    <w:basedOn w:val="Normal"/>
    <w:link w:val="a3"/>
    <w:uiPriority w:val="99"/>
    <w:semiHidden/>
    <w:unhideWhenUsed/>
    <w:rsid w:val="0092211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221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